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E7F" w:rsidRPr="005C2783" w:rsidRDefault="00133E7F" w:rsidP="000E781D">
      <w:pPr>
        <w:tabs>
          <w:tab w:val="left" w:pos="9885"/>
          <w:tab w:val="right" w:pos="14004"/>
        </w:tabs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5C2783">
        <w:rPr>
          <w:rFonts w:ascii="Times New Roman" w:hAnsi="Times New Roman"/>
          <w:b/>
          <w:sz w:val="24"/>
          <w:szCs w:val="24"/>
        </w:rPr>
        <w:t xml:space="preserve">Таблица № </w:t>
      </w:r>
      <w:r w:rsidR="005C2783">
        <w:rPr>
          <w:rFonts w:ascii="Times New Roman" w:hAnsi="Times New Roman"/>
          <w:b/>
          <w:sz w:val="24"/>
          <w:szCs w:val="24"/>
          <w:lang w:val="en-US"/>
        </w:rPr>
        <w:t>4</w:t>
      </w:r>
    </w:p>
    <w:p w:rsidR="00133E7F" w:rsidRDefault="00C72D59" w:rsidP="00C72D59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Цел:</w:t>
      </w:r>
      <w:r>
        <w:rPr>
          <w:rFonts w:ascii="Times New Roman" w:hAnsi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C41744" w:rsidRDefault="009C2421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Номер на поръчката в Р</w:t>
      </w:r>
      <w:r w:rsidR="00C41744" w:rsidRPr="00C41744">
        <w:rPr>
          <w:rFonts w:ascii="Times New Roman" w:hAnsi="Times New Roman"/>
          <w:b/>
          <w:sz w:val="24"/>
          <w:szCs w:val="24"/>
        </w:rPr>
        <w:t>ОП:</w:t>
      </w:r>
    </w:p>
    <w:p w:rsidR="00C41744" w:rsidRDefault="00C41744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Обособена позиция (№ и предмет):</w:t>
      </w:r>
    </w:p>
    <w:p w:rsidR="00133E7F" w:rsidRPr="0040475A" w:rsidRDefault="00133E7F" w:rsidP="000E781D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5743"/>
        <w:gridCol w:w="1619"/>
        <w:gridCol w:w="2677"/>
        <w:gridCol w:w="3292"/>
      </w:tblGrid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3E669F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69F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5862" w:type="dxa"/>
            <w:shd w:val="clear" w:color="auto" w:fill="C2D69B" w:themeFill="accent3" w:themeFillTint="99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639" w:type="dxa"/>
            <w:shd w:val="clear" w:color="auto" w:fill="C2D69B" w:themeFill="accent3" w:themeFillTint="99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За участника*</w:t>
            </w:r>
          </w:p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720" w:type="dxa"/>
            <w:shd w:val="clear" w:color="auto" w:fill="C2D69B" w:themeFill="accent3" w:themeFillTint="99"/>
          </w:tcPr>
          <w:p w:rsidR="00335703" w:rsidRDefault="00335703" w:rsidP="000E78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подизпълнителя</w:t>
            </w:r>
            <w:r w:rsidR="00331078" w:rsidRPr="00331078">
              <w:rPr>
                <w:rFonts w:ascii="Times New Roman" w:hAnsi="Times New Roman"/>
                <w:b/>
                <w:sz w:val="20"/>
                <w:szCs w:val="20"/>
              </w:rPr>
              <w:t>**</w:t>
            </w:r>
          </w:p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3333" w:type="dxa"/>
            <w:shd w:val="clear" w:color="auto" w:fill="C2D69B" w:themeFill="accent3" w:themeFillTint="99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Коментар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/Референция***</w:t>
            </w:r>
          </w:p>
        </w:tc>
      </w:tr>
      <w:tr w:rsidR="00335703" w:rsidRPr="00D321F5" w:rsidTr="00512D69">
        <w:trPr>
          <w:trHeight w:val="422"/>
        </w:trPr>
        <w:tc>
          <w:tcPr>
            <w:tcW w:w="666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335703" w:rsidRPr="003E669F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E669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862" w:type="dxa"/>
            <w:shd w:val="clear" w:color="auto" w:fill="C2D69B" w:themeFill="accent3" w:themeFillTint="99"/>
            <w:vAlign w:val="center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639" w:type="dxa"/>
            <w:shd w:val="clear" w:color="auto" w:fill="C2D69B" w:themeFill="accent3" w:themeFillTint="99"/>
            <w:vAlign w:val="center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720" w:type="dxa"/>
            <w:shd w:val="clear" w:color="auto" w:fill="C2D69B" w:themeFill="accent3" w:themeFillTint="99"/>
          </w:tcPr>
          <w:p w:rsidR="00335703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3333" w:type="dxa"/>
            <w:shd w:val="clear" w:color="auto" w:fill="C2D69B" w:themeFill="accent3" w:themeFillTint="99"/>
            <w:vAlign w:val="center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3554" w:type="dxa"/>
            <w:gridSpan w:val="4"/>
          </w:tcPr>
          <w:p w:rsidR="00335703" w:rsidRPr="00D321F5" w:rsidRDefault="00C41744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ИНФОРМАЦИЯ ОТНОСНО ЛИЧНОТО СЪСТОЯНИЕ И КРИТЕРИИТЕ ЗА ПОДБОР:</w:t>
            </w: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1.1</w:t>
            </w:r>
          </w:p>
        </w:tc>
        <w:tc>
          <w:tcPr>
            <w:tcW w:w="5862" w:type="dxa"/>
          </w:tcPr>
          <w:p w:rsidR="00C41744" w:rsidRDefault="002153C0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 xml:space="preserve">Единен </w:t>
            </w:r>
            <w:r w:rsidR="00335703" w:rsidRPr="006A64D8">
              <w:rPr>
                <w:rFonts w:ascii="Times New Roman" w:hAnsi="Times New Roman"/>
                <w:sz w:val="20"/>
                <w:szCs w:val="20"/>
              </w:rPr>
              <w:t>европейски документ за обществени поръчки (ЕЕДОП) за участника в съответствие с изискванията на закона и условията на възложителя</w:t>
            </w:r>
          </w:p>
          <w:p w:rsidR="00335703" w:rsidRPr="00D321F5" w:rsidRDefault="00C41744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 xml:space="preserve">Когато </w:t>
            </w:r>
            <w:r w:rsidR="00335703" w:rsidRPr="006A64D8">
              <w:rPr>
                <w:rFonts w:ascii="Times New Roman" w:hAnsi="Times New Roman"/>
                <w:sz w:val="20"/>
                <w:szCs w:val="20"/>
              </w:rPr>
              <w:t xml:space="preserve">е приложимо - ЕЕДОП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се представя </w:t>
            </w:r>
            <w:r w:rsidR="00335703" w:rsidRPr="006A64D8">
              <w:rPr>
                <w:rFonts w:ascii="Times New Roman" w:hAnsi="Times New Roman"/>
                <w:sz w:val="20"/>
                <w:szCs w:val="20"/>
              </w:rPr>
              <w:t>за всеки от участниците в обединението, което не е юридическо лице, за всеки подизпълнител и за всяко лице, чиито ресурси ще бъдат ангажирани в изпълнението на поръчката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95653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="000A15B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862" w:type="dxa"/>
          </w:tcPr>
          <w:p w:rsidR="00335703" w:rsidRDefault="003357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>Документи за доказване на предприетите мерки за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надеждност, когато е приложимо</w:t>
            </w:r>
          </w:p>
          <w:p w:rsidR="00335703" w:rsidRDefault="003357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(посочете изрично представените документи, с които се удостоверяват предприетите мерки за надеждност)</w:t>
            </w:r>
          </w:p>
          <w:p w:rsidR="00335703" w:rsidRPr="006A64D8" w:rsidRDefault="00335703" w:rsidP="000E78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Виж. чл. 56 от ЗОП и чл. 45 от ППЗОП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95653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="000A15B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5862" w:type="dxa"/>
          </w:tcPr>
          <w:p w:rsidR="00335703" w:rsidRPr="006A64D8" w:rsidRDefault="00335703" w:rsidP="00DD5F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92D">
              <w:rPr>
                <w:rFonts w:ascii="Times New Roman" w:hAnsi="Times New Roman"/>
                <w:sz w:val="20"/>
                <w:szCs w:val="20"/>
              </w:rPr>
              <w:t>Копие от документ, от който да е видно правното основание за създаване на обединението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3554" w:type="dxa"/>
            <w:gridSpan w:val="4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ОФЕРТА:</w:t>
            </w: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2.1</w:t>
            </w:r>
          </w:p>
        </w:tc>
        <w:tc>
          <w:tcPr>
            <w:tcW w:w="13554" w:type="dxa"/>
            <w:gridSpan w:val="4"/>
          </w:tcPr>
          <w:p w:rsidR="00335703" w:rsidRPr="000E781D" w:rsidRDefault="005E0B03" w:rsidP="000E78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ТЕХНИЧЕСКО ПРЕДЛОЖЕНИЕ</w:t>
            </w:r>
            <w:r w:rsidR="00335703" w:rsidRPr="000E781D">
              <w:rPr>
                <w:rFonts w:ascii="Times New Roman" w:hAnsi="Times New Roman"/>
                <w:b/>
                <w:sz w:val="20"/>
                <w:szCs w:val="20"/>
              </w:rPr>
              <w:t>, съдържащо:</w:t>
            </w:r>
          </w:p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2.1.1</w:t>
            </w:r>
          </w:p>
        </w:tc>
        <w:tc>
          <w:tcPr>
            <w:tcW w:w="5862" w:type="dxa"/>
          </w:tcPr>
          <w:p w:rsidR="00335703" w:rsidRPr="006A64D8" w:rsidRDefault="00335703" w:rsidP="00C41744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 xml:space="preserve">Документ за упълномощаване, когато офертата не е </w:t>
            </w:r>
            <w:r w:rsidR="00C41744">
              <w:rPr>
                <w:rFonts w:ascii="Times New Roman" w:hAnsi="Times New Roman"/>
                <w:sz w:val="20"/>
                <w:szCs w:val="20"/>
              </w:rPr>
              <w:t xml:space="preserve">подадена от </w:t>
            </w:r>
            <w:r w:rsidRPr="006A64D8">
              <w:rPr>
                <w:rFonts w:ascii="Times New Roman" w:hAnsi="Times New Roman"/>
                <w:sz w:val="20"/>
                <w:szCs w:val="20"/>
              </w:rPr>
              <w:t>законния представител на участника</w:t>
            </w:r>
            <w:r w:rsidR="00952B0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2B03" w:rsidRPr="00061423">
              <w:rPr>
                <w:rFonts w:ascii="Times New Roman" w:hAnsi="Times New Roman"/>
                <w:i/>
                <w:sz w:val="20"/>
                <w:szCs w:val="20"/>
              </w:rPr>
              <w:t>(за поръчки, открити до 01.03.2019 г.)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2.1.2</w:t>
            </w:r>
          </w:p>
        </w:tc>
        <w:tc>
          <w:tcPr>
            <w:tcW w:w="5862" w:type="dxa"/>
          </w:tcPr>
          <w:p w:rsidR="00335703" w:rsidRPr="006A64D8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>Предложение за изпълнение на поръчката в съответствие с техническите спецификации и изискванията на възложителя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2.1.3</w:t>
            </w:r>
          </w:p>
        </w:tc>
        <w:tc>
          <w:tcPr>
            <w:tcW w:w="5862" w:type="dxa"/>
          </w:tcPr>
          <w:p w:rsidR="00335703" w:rsidRPr="006A64D8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>Декларация за съгласие с клаузите на приложения проект на договор</w:t>
            </w:r>
            <w:r w:rsidR="00952B0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2B03" w:rsidRPr="00061423">
              <w:rPr>
                <w:rFonts w:ascii="Times New Roman" w:hAnsi="Times New Roman"/>
                <w:i/>
                <w:sz w:val="20"/>
                <w:szCs w:val="20"/>
              </w:rPr>
              <w:t>(за поръчки, открити до 01.03.2019 г.)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2.1.4</w:t>
            </w:r>
          </w:p>
        </w:tc>
        <w:tc>
          <w:tcPr>
            <w:tcW w:w="5862" w:type="dxa"/>
          </w:tcPr>
          <w:p w:rsidR="00335703" w:rsidRPr="006A64D8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>Декларация за срока на валидност на офертата</w:t>
            </w:r>
            <w:r w:rsidR="00952B0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2B03" w:rsidRPr="00061423">
              <w:rPr>
                <w:rFonts w:ascii="Times New Roman" w:hAnsi="Times New Roman"/>
                <w:i/>
                <w:sz w:val="20"/>
                <w:szCs w:val="20"/>
              </w:rPr>
              <w:t>(за поръчки, открити до 01.03.2019 г.)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2.1.5</w:t>
            </w:r>
          </w:p>
        </w:tc>
        <w:tc>
          <w:tcPr>
            <w:tcW w:w="5862" w:type="dxa"/>
          </w:tcPr>
          <w:p w:rsidR="00335703" w:rsidRPr="006A64D8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>Декларация,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2.1.6</w:t>
            </w:r>
          </w:p>
        </w:tc>
        <w:tc>
          <w:tcPr>
            <w:tcW w:w="5862" w:type="dxa"/>
          </w:tcPr>
          <w:p w:rsidR="00335703" w:rsidRPr="006A64D8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 xml:space="preserve">Мостри, </w:t>
            </w:r>
            <w:r w:rsidR="00483D1F">
              <w:rPr>
                <w:rFonts w:ascii="Times New Roman" w:hAnsi="Times New Roman"/>
                <w:sz w:val="20"/>
                <w:szCs w:val="20"/>
              </w:rPr>
              <w:t xml:space="preserve">макети, </w:t>
            </w:r>
            <w:r w:rsidRPr="006A64D8">
              <w:rPr>
                <w:rFonts w:ascii="Times New Roman" w:hAnsi="Times New Roman"/>
                <w:sz w:val="20"/>
                <w:szCs w:val="20"/>
              </w:rPr>
              <w:t>описание и/или снимки на стоките, които ще се доставят, когато е приложимо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2.1.7</w:t>
            </w:r>
          </w:p>
        </w:tc>
        <w:tc>
          <w:tcPr>
            <w:tcW w:w="5862" w:type="dxa"/>
          </w:tcPr>
          <w:p w:rsidR="00335703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64D8">
              <w:rPr>
                <w:rFonts w:ascii="Times New Roman" w:hAnsi="Times New Roman"/>
                <w:sz w:val="20"/>
                <w:szCs w:val="20"/>
              </w:rPr>
              <w:t>Друга информация и/или документи, изискани от възложителя, когато това се налага от предмета на поръчката</w:t>
            </w:r>
          </w:p>
          <w:p w:rsidR="00335703" w:rsidRPr="006A64D8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(посочват се заложените от възложителя изисквания)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2.2</w:t>
            </w:r>
          </w:p>
        </w:tc>
        <w:tc>
          <w:tcPr>
            <w:tcW w:w="5862" w:type="dxa"/>
          </w:tcPr>
          <w:p w:rsidR="00335703" w:rsidRPr="006A64D8" w:rsidRDefault="005E0B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5F93">
              <w:rPr>
                <w:rFonts w:ascii="Times New Roman" w:hAnsi="Times New Roman"/>
                <w:b/>
                <w:sz w:val="20"/>
                <w:szCs w:val="20"/>
              </w:rPr>
              <w:t>ЦЕНОВО ПРЕДЛОЖЕНИЕ</w:t>
            </w:r>
            <w:r w:rsidR="00335703" w:rsidRPr="00DD5F93">
              <w:rPr>
                <w:rFonts w:ascii="Times New Roman" w:hAnsi="Times New Roman"/>
                <w:b/>
                <w:sz w:val="20"/>
                <w:szCs w:val="20"/>
              </w:rPr>
              <w:t>, съдържащо</w:t>
            </w:r>
            <w:r w:rsidR="00335703" w:rsidRPr="006A64D8">
              <w:rPr>
                <w:rFonts w:ascii="Times New Roman" w:hAnsi="Times New Roman"/>
                <w:sz w:val="20"/>
                <w:szCs w:val="20"/>
              </w:rPr>
              <w:t xml:space="preserve"> предложението на участника относно цената за придобиване, и предложенията по други показатели с парично изражение.</w:t>
            </w:r>
          </w:p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69F" w:rsidRPr="00D321F5" w:rsidTr="00512D69">
        <w:tc>
          <w:tcPr>
            <w:tcW w:w="666" w:type="dxa"/>
            <w:shd w:val="clear" w:color="auto" w:fill="C2D69B" w:themeFill="accent3" w:themeFillTint="99"/>
          </w:tcPr>
          <w:p w:rsidR="003E669F" w:rsidRPr="000E781D" w:rsidRDefault="003E669F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5862" w:type="dxa"/>
          </w:tcPr>
          <w:p w:rsidR="003E669F" w:rsidRPr="006A64D8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69F">
              <w:rPr>
                <w:rFonts w:ascii="Times New Roman" w:hAnsi="Times New Roman"/>
                <w:sz w:val="20"/>
                <w:szCs w:val="20"/>
              </w:rPr>
              <w:t>Опис на представените документи – при подаване на офертата на хартиен носител</w:t>
            </w:r>
          </w:p>
        </w:tc>
        <w:tc>
          <w:tcPr>
            <w:tcW w:w="1639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69F" w:rsidRPr="00D321F5" w:rsidTr="00512D69">
        <w:tc>
          <w:tcPr>
            <w:tcW w:w="666" w:type="dxa"/>
            <w:shd w:val="clear" w:color="auto" w:fill="C2D69B" w:themeFill="accent3" w:themeFillTint="99"/>
          </w:tcPr>
          <w:p w:rsidR="003E669F" w:rsidRPr="000E781D" w:rsidRDefault="003E669F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5862" w:type="dxa"/>
          </w:tcPr>
          <w:p w:rsidR="003E669F" w:rsidRPr="006A64D8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3E669F">
              <w:rPr>
                <w:rFonts w:ascii="Times New Roman" w:hAnsi="Times New Roman"/>
                <w:sz w:val="20"/>
                <w:szCs w:val="20"/>
              </w:rPr>
              <w:t>окумент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3E669F">
              <w:rPr>
                <w:rFonts w:ascii="Times New Roman" w:hAnsi="Times New Roman"/>
                <w:sz w:val="20"/>
                <w:szCs w:val="20"/>
              </w:rPr>
              <w:t>и за поетите от третите лица задължения</w:t>
            </w:r>
          </w:p>
        </w:tc>
        <w:tc>
          <w:tcPr>
            <w:tcW w:w="1639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69F" w:rsidRPr="00D321F5" w:rsidTr="00512D69">
        <w:tc>
          <w:tcPr>
            <w:tcW w:w="666" w:type="dxa"/>
            <w:shd w:val="clear" w:color="auto" w:fill="C2D69B" w:themeFill="accent3" w:themeFillTint="99"/>
          </w:tcPr>
          <w:p w:rsidR="003E669F" w:rsidRPr="000E781D" w:rsidRDefault="003E669F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5862" w:type="dxa"/>
          </w:tcPr>
          <w:p w:rsidR="003E669F" w:rsidRPr="006A64D8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3E669F">
              <w:rPr>
                <w:rFonts w:ascii="Times New Roman" w:hAnsi="Times New Roman"/>
                <w:sz w:val="20"/>
                <w:szCs w:val="20"/>
              </w:rPr>
              <w:t>окумент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3E669F">
              <w:rPr>
                <w:rFonts w:ascii="Times New Roman" w:hAnsi="Times New Roman"/>
                <w:sz w:val="20"/>
                <w:szCs w:val="20"/>
              </w:rPr>
              <w:t>и за поетите от подизпълнителя</w:t>
            </w:r>
            <w:r>
              <w:rPr>
                <w:rFonts w:ascii="Times New Roman" w:hAnsi="Times New Roman"/>
                <w:sz w:val="20"/>
                <w:szCs w:val="20"/>
              </w:rPr>
              <w:t>/ите</w:t>
            </w:r>
            <w:r w:rsidRPr="003E669F">
              <w:rPr>
                <w:rFonts w:ascii="Times New Roman" w:hAnsi="Times New Roman"/>
                <w:sz w:val="20"/>
                <w:szCs w:val="20"/>
              </w:rPr>
              <w:t xml:space="preserve"> задължения</w:t>
            </w:r>
          </w:p>
        </w:tc>
        <w:tc>
          <w:tcPr>
            <w:tcW w:w="1639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E669F" w:rsidRPr="00D321F5" w:rsidRDefault="003E669F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vMerge w:val="restart"/>
            <w:shd w:val="clear" w:color="auto" w:fill="C2D69B" w:themeFill="accent3" w:themeFillTint="99"/>
          </w:tcPr>
          <w:p w:rsidR="00335703" w:rsidRPr="000E781D" w:rsidRDefault="003E669F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335703" w:rsidRPr="000E781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3554" w:type="dxa"/>
            <w:gridSpan w:val="4"/>
          </w:tcPr>
          <w:p w:rsidR="00335703" w:rsidRPr="00D321F5" w:rsidRDefault="00335703" w:rsidP="00095653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 xml:space="preserve">Друга информация, посочена в обявлението или в документацията за </w:t>
            </w:r>
            <w:r w:rsidR="000A15B3">
              <w:rPr>
                <w:rFonts w:ascii="Times New Roman" w:hAnsi="Times New Roman"/>
                <w:b/>
                <w:sz w:val="20"/>
                <w:szCs w:val="20"/>
              </w:rPr>
              <w:t>обществената поръчка</w:t>
            </w:r>
            <w:r w:rsidR="00DD5F93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</w:tr>
      <w:tr w:rsidR="00335703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335703" w:rsidRPr="007D73E8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335703" w:rsidRPr="00D321F5" w:rsidRDefault="004E093A" w:rsidP="004E093A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093A">
              <w:rPr>
                <w:rFonts w:ascii="Times New Roman" w:hAnsi="Times New Roman"/>
                <w:sz w:val="20"/>
                <w:szCs w:val="20"/>
              </w:rPr>
              <w:t>Д</w:t>
            </w:r>
            <w:r w:rsidRPr="00061423">
              <w:rPr>
                <w:rFonts w:ascii="Times New Roman" w:hAnsi="Times New Roman"/>
                <w:sz w:val="20"/>
                <w:szCs w:val="20"/>
              </w:rPr>
              <w:t>еклар</w:t>
            </w:r>
            <w:r>
              <w:rPr>
                <w:rFonts w:ascii="Times New Roman" w:hAnsi="Times New Roman"/>
                <w:sz w:val="20"/>
                <w:szCs w:val="20"/>
              </w:rPr>
              <w:t>ация</w:t>
            </w:r>
            <w:r w:rsidRPr="000614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r w:rsidRPr="00061423">
              <w:rPr>
                <w:rFonts w:ascii="Times New Roman" w:hAnsi="Times New Roman"/>
                <w:sz w:val="20"/>
                <w:szCs w:val="20"/>
              </w:rPr>
              <w:t xml:space="preserve"> липса на конфликт на интереси</w:t>
            </w:r>
            <w:r w:rsidRPr="004E09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423">
              <w:rPr>
                <w:rFonts w:ascii="Times New Roman" w:hAnsi="Times New Roman"/>
                <w:i/>
                <w:sz w:val="20"/>
                <w:szCs w:val="20"/>
              </w:rPr>
              <w:t>(част е от Раздел В: Основания, свързани с несъстоятелност, конфликти на интереси или професионално нарушение от ЕЕДОП)</w:t>
            </w:r>
          </w:p>
        </w:tc>
        <w:tc>
          <w:tcPr>
            <w:tcW w:w="1639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335703" w:rsidRPr="007D73E8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335703" w:rsidRPr="007D73E8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rPr>
          <w:trHeight w:val="359"/>
        </w:trPr>
        <w:tc>
          <w:tcPr>
            <w:tcW w:w="666" w:type="dxa"/>
            <w:shd w:val="clear" w:color="auto" w:fill="C2D69B" w:themeFill="accent3" w:themeFillTint="99"/>
          </w:tcPr>
          <w:p w:rsidR="00335703" w:rsidRPr="000E781D" w:rsidRDefault="003E669F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335703" w:rsidRPr="000E781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5862" w:type="dxa"/>
          </w:tcPr>
          <w:p w:rsidR="00335703" w:rsidRPr="00D321F5" w:rsidRDefault="004E093A" w:rsidP="004E093A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061423">
              <w:rPr>
                <w:rFonts w:ascii="Times New Roman" w:hAnsi="Times New Roman"/>
                <w:sz w:val="20"/>
                <w:szCs w:val="20"/>
              </w:rPr>
              <w:t>али посочените експерти/ трети лица, свързани с изпълнението на поръчката, са би</w:t>
            </w:r>
            <w:r w:rsidRPr="004E093A">
              <w:rPr>
                <w:rFonts w:ascii="Times New Roman" w:hAnsi="Times New Roman"/>
                <w:sz w:val="20"/>
                <w:szCs w:val="20"/>
              </w:rPr>
              <w:t>ли част от екипа на възложителя?</w:t>
            </w:r>
            <w:r w:rsidRPr="000614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423">
              <w:rPr>
                <w:rFonts w:ascii="Times New Roman" w:hAnsi="Times New Roman"/>
                <w:i/>
                <w:sz w:val="20"/>
                <w:szCs w:val="20"/>
              </w:rPr>
              <w:t>(Проверката следва да обхваща представената информация за тях в ЕЕДОП)</w:t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1744" w:rsidRPr="00D321F5" w:rsidTr="00512D69">
        <w:tc>
          <w:tcPr>
            <w:tcW w:w="666" w:type="dxa"/>
            <w:vMerge w:val="restart"/>
            <w:shd w:val="clear" w:color="auto" w:fill="C2D69B" w:themeFill="accent3" w:themeFillTint="99"/>
          </w:tcPr>
          <w:p w:rsidR="00C41744" w:rsidRPr="000E781D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8</w:t>
            </w:r>
            <w:r w:rsidRPr="000E781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3554" w:type="dxa"/>
            <w:gridSpan w:val="4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 xml:space="preserve">Доказателства за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покриването на критериите за подбор от</w:t>
            </w: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избрания за изпълнител участник</w:t>
            </w:r>
            <w:r w:rsidRPr="00331078">
              <w:rPr>
                <w:rFonts w:ascii="Times New Roman" w:hAnsi="Times New Roman"/>
                <w:b/>
                <w:sz w:val="20"/>
                <w:szCs w:val="20"/>
              </w:rPr>
              <w:t>****</w:t>
            </w:r>
          </w:p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C41744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C41744" w:rsidRPr="00D80791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1744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C41744" w:rsidRPr="00D80791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1744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C41744" w:rsidRPr="00D80791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1744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C41744" w:rsidRPr="00D80791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C41744" w:rsidRPr="00D321F5" w:rsidRDefault="00C41744" w:rsidP="00D8079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vMerge w:val="restart"/>
            <w:shd w:val="clear" w:color="auto" w:fill="C2D69B" w:themeFill="accent3" w:themeFillTint="99"/>
          </w:tcPr>
          <w:p w:rsidR="00335703" w:rsidRPr="000E781D" w:rsidRDefault="00C41744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335703" w:rsidRPr="000E781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3554" w:type="dxa"/>
            <w:gridSpan w:val="4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Изисквания, във връзка с които са отстранени другите участници**</w:t>
            </w:r>
            <w:r w:rsidR="00331078" w:rsidRPr="00D321F5">
              <w:rPr>
                <w:rFonts w:ascii="Times New Roman" w:hAnsi="Times New Roman"/>
                <w:b/>
                <w:sz w:val="20"/>
                <w:szCs w:val="20"/>
              </w:rPr>
              <w:t>**</w:t>
            </w:r>
            <w:r w:rsidR="000A15B3">
              <w:rPr>
                <w:rFonts w:ascii="Times New Roman" w:hAnsi="Times New Roman"/>
                <w:b/>
                <w:sz w:val="20"/>
                <w:szCs w:val="20"/>
              </w:rPr>
              <w:t>*</w:t>
            </w: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  <w:p w:rsidR="00335703" w:rsidRPr="00D321F5" w:rsidRDefault="00335703" w:rsidP="00DD5F93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(да се извлекат от протоколите за работата на комисията/решението за определяне на изпълнител)</w:t>
            </w:r>
          </w:p>
        </w:tc>
      </w:tr>
      <w:tr w:rsidR="00335703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335703" w:rsidRPr="007D73E8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335703" w:rsidRPr="007D73E8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335703" w:rsidRPr="00D321F5" w:rsidRDefault="00335703" w:rsidP="000E781D">
            <w:pPr>
              <w:tabs>
                <w:tab w:val="left" w:pos="3615"/>
              </w:tabs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  <w:r w:rsidR="00331078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639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0E781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335703" w:rsidRPr="007D73E8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5703" w:rsidRPr="00D321F5" w:rsidTr="00512D69">
        <w:tc>
          <w:tcPr>
            <w:tcW w:w="666" w:type="dxa"/>
            <w:vMerge/>
            <w:shd w:val="clear" w:color="auto" w:fill="C2D69B" w:themeFill="accent3" w:themeFillTint="99"/>
          </w:tcPr>
          <w:p w:rsidR="00335703" w:rsidRPr="007D73E8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39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0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3" w:type="dxa"/>
          </w:tcPr>
          <w:p w:rsidR="00335703" w:rsidRPr="00D321F5" w:rsidRDefault="00335703" w:rsidP="007D73E8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33E7F" w:rsidRPr="005979B6" w:rsidRDefault="00133E7F" w:rsidP="002153C0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331078" w:rsidRPr="00512D69" w:rsidRDefault="00133E7F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465B5">
        <w:rPr>
          <w:rFonts w:ascii="Times New Roman" w:hAnsi="Times New Roman"/>
          <w:b/>
          <w:sz w:val="24"/>
          <w:szCs w:val="24"/>
        </w:rPr>
        <w:t xml:space="preserve">* </w:t>
      </w:r>
      <w:r w:rsidRPr="00512D69">
        <w:rPr>
          <w:rFonts w:ascii="Times New Roman" w:hAnsi="Times New Roman"/>
          <w:sz w:val="24"/>
          <w:szCs w:val="24"/>
        </w:rPr>
        <w:t>Ако участникът е обединение, при проверката да се приложи чл</w:t>
      </w:r>
      <w:r w:rsidR="00A465B5" w:rsidRPr="00512D69">
        <w:rPr>
          <w:rFonts w:ascii="Times New Roman" w:hAnsi="Times New Roman"/>
          <w:sz w:val="24"/>
          <w:szCs w:val="24"/>
        </w:rPr>
        <w:t>. 59</w:t>
      </w:r>
      <w:r w:rsidRPr="00512D69">
        <w:rPr>
          <w:rFonts w:ascii="Times New Roman" w:hAnsi="Times New Roman"/>
          <w:sz w:val="24"/>
          <w:szCs w:val="24"/>
        </w:rPr>
        <w:t xml:space="preserve">, ал. </w:t>
      </w:r>
      <w:r w:rsidR="00A465B5" w:rsidRPr="00512D69">
        <w:rPr>
          <w:rFonts w:ascii="Times New Roman" w:hAnsi="Times New Roman"/>
          <w:sz w:val="24"/>
          <w:szCs w:val="24"/>
        </w:rPr>
        <w:t>6</w:t>
      </w:r>
      <w:r w:rsidRPr="00512D69">
        <w:rPr>
          <w:rFonts w:ascii="Times New Roman" w:hAnsi="Times New Roman"/>
          <w:sz w:val="24"/>
          <w:szCs w:val="24"/>
        </w:rPr>
        <w:t xml:space="preserve"> от ЗОП</w:t>
      </w:r>
      <w:r w:rsidR="0058784F" w:rsidRPr="00512D69">
        <w:rPr>
          <w:rFonts w:ascii="Times New Roman" w:hAnsi="Times New Roman"/>
          <w:sz w:val="24"/>
          <w:szCs w:val="24"/>
          <w:lang w:val="en-US"/>
        </w:rPr>
        <w:t>.</w:t>
      </w:r>
      <w:r w:rsidR="002153C0" w:rsidRPr="00512D69">
        <w:rPr>
          <w:rFonts w:ascii="Times New Roman" w:hAnsi="Times New Roman"/>
          <w:sz w:val="24"/>
          <w:szCs w:val="24"/>
        </w:rPr>
        <w:t xml:space="preserve"> </w:t>
      </w:r>
    </w:p>
    <w:p w:rsidR="002153C0" w:rsidRPr="00512D69" w:rsidRDefault="003D063D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12D69">
        <w:rPr>
          <w:rFonts w:ascii="Times New Roman" w:hAnsi="Times New Roman"/>
          <w:sz w:val="24"/>
          <w:szCs w:val="24"/>
        </w:rPr>
        <w:t>Ако</w:t>
      </w:r>
      <w:r w:rsidR="002153C0" w:rsidRPr="00512D69">
        <w:rPr>
          <w:rFonts w:ascii="Times New Roman" w:hAnsi="Times New Roman"/>
          <w:sz w:val="24"/>
          <w:szCs w:val="24"/>
        </w:rPr>
        <w:t xml:space="preserve"> участникът</w:t>
      </w:r>
      <w:r w:rsidR="002153C0" w:rsidRPr="00512D69">
        <w:rPr>
          <w:rFonts w:ascii="Times New Roman" w:hAnsi="Times New Roman"/>
          <w:color w:val="0D0D0D"/>
          <w:sz w:val="24"/>
          <w:szCs w:val="24"/>
          <w:lang w:eastAsia="bg-BG"/>
        </w:rPr>
        <w:t>, определен за изпълнител</w:t>
      </w:r>
      <w:r w:rsidR="00C41744" w:rsidRPr="00512D69">
        <w:rPr>
          <w:rFonts w:ascii="Times New Roman" w:hAnsi="Times New Roman"/>
          <w:color w:val="0D0D0D"/>
          <w:sz w:val="24"/>
          <w:szCs w:val="24"/>
          <w:lang w:eastAsia="bg-BG"/>
        </w:rPr>
        <w:t>,</w:t>
      </w:r>
      <w:r w:rsidR="002153C0" w:rsidRPr="00512D69">
        <w:rPr>
          <w:rFonts w:ascii="Times New Roman" w:hAnsi="Times New Roman"/>
          <w:sz w:val="24"/>
          <w:szCs w:val="24"/>
        </w:rPr>
        <w:t xml:space="preserve"> ще използва ресурсите на трети лица</w:t>
      </w:r>
      <w:r w:rsidR="00C41744" w:rsidRPr="00512D69">
        <w:rPr>
          <w:rFonts w:ascii="Times New Roman" w:hAnsi="Times New Roman"/>
          <w:sz w:val="24"/>
          <w:szCs w:val="24"/>
        </w:rPr>
        <w:t>,</w:t>
      </w:r>
      <w:r w:rsidR="002153C0" w:rsidRPr="00512D69">
        <w:t xml:space="preserve"> </w:t>
      </w:r>
      <w:r w:rsidR="002153C0" w:rsidRPr="00512D69">
        <w:rPr>
          <w:rFonts w:ascii="Times New Roman" w:hAnsi="Times New Roman"/>
          <w:sz w:val="24"/>
          <w:szCs w:val="24"/>
        </w:rPr>
        <w:t>представя ЕЕДОП за всяко от тези лица</w:t>
      </w:r>
      <w:r w:rsidRPr="00512D69">
        <w:rPr>
          <w:rFonts w:ascii="Times New Roman" w:hAnsi="Times New Roman"/>
          <w:sz w:val="24"/>
          <w:szCs w:val="24"/>
        </w:rPr>
        <w:t>. Третите лица</w:t>
      </w:r>
      <w:r w:rsidR="002153C0" w:rsidRPr="00512D69">
        <w:rPr>
          <w:rFonts w:ascii="Times New Roman" w:hAnsi="Times New Roman"/>
          <w:sz w:val="24"/>
          <w:szCs w:val="24"/>
        </w:rPr>
        <w:t xml:space="preserve"> трябва да отговарят на съответните критерии за подбор, за доказването на които участникът се позовава на техния капацитет</w:t>
      </w:r>
      <w:r w:rsidRPr="00512D69">
        <w:rPr>
          <w:rFonts w:ascii="Times New Roman" w:hAnsi="Times New Roman"/>
          <w:sz w:val="24"/>
          <w:szCs w:val="24"/>
        </w:rPr>
        <w:t>. За третите лица</w:t>
      </w:r>
      <w:r w:rsidR="002153C0" w:rsidRPr="00512D69">
        <w:rPr>
          <w:rFonts w:ascii="Times New Roman" w:hAnsi="Times New Roman"/>
          <w:sz w:val="24"/>
          <w:szCs w:val="24"/>
        </w:rPr>
        <w:t xml:space="preserve"> не</w:t>
      </w:r>
      <w:r w:rsidRPr="00512D69">
        <w:rPr>
          <w:rFonts w:ascii="Times New Roman" w:hAnsi="Times New Roman"/>
          <w:sz w:val="24"/>
          <w:szCs w:val="24"/>
        </w:rPr>
        <w:t xml:space="preserve"> трябва да</w:t>
      </w:r>
      <w:r w:rsidR="002153C0" w:rsidRPr="00512D69">
        <w:rPr>
          <w:rFonts w:ascii="Times New Roman" w:hAnsi="Times New Roman"/>
          <w:sz w:val="24"/>
          <w:szCs w:val="24"/>
        </w:rPr>
        <w:t xml:space="preserve"> са налице </w:t>
      </w:r>
      <w:r w:rsidRPr="00512D69">
        <w:rPr>
          <w:rFonts w:ascii="Times New Roman" w:hAnsi="Times New Roman"/>
          <w:sz w:val="24"/>
          <w:szCs w:val="24"/>
        </w:rPr>
        <w:t xml:space="preserve">и </w:t>
      </w:r>
      <w:r w:rsidR="002153C0" w:rsidRPr="00512D69">
        <w:rPr>
          <w:rFonts w:ascii="Times New Roman" w:hAnsi="Times New Roman"/>
          <w:sz w:val="24"/>
          <w:szCs w:val="24"/>
        </w:rPr>
        <w:t>основанията за отстраняване от процедурата</w:t>
      </w:r>
      <w:r w:rsidR="0058784F" w:rsidRPr="00512D69">
        <w:rPr>
          <w:rFonts w:ascii="Times New Roman" w:hAnsi="Times New Roman"/>
          <w:sz w:val="24"/>
          <w:szCs w:val="24"/>
          <w:lang w:val="en-US"/>
        </w:rPr>
        <w:t>.</w:t>
      </w:r>
    </w:p>
    <w:p w:rsidR="003D063D" w:rsidRPr="00512D69" w:rsidRDefault="003D063D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1078" w:rsidRPr="00512D69" w:rsidRDefault="00331078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12D69">
        <w:rPr>
          <w:rFonts w:ascii="Times New Roman" w:hAnsi="Times New Roman"/>
          <w:sz w:val="24"/>
          <w:szCs w:val="24"/>
        </w:rPr>
        <w:t>**</w:t>
      </w:r>
      <w:r w:rsidR="003D063D" w:rsidRPr="00512D69">
        <w:rPr>
          <w:rFonts w:ascii="Times New Roman" w:hAnsi="Times New Roman"/>
          <w:sz w:val="24"/>
          <w:szCs w:val="24"/>
        </w:rPr>
        <w:t xml:space="preserve"> </w:t>
      </w:r>
      <w:r w:rsidRPr="00512D69">
        <w:rPr>
          <w:rFonts w:ascii="Times New Roman" w:hAnsi="Times New Roman"/>
          <w:sz w:val="24"/>
          <w:szCs w:val="24"/>
        </w:rPr>
        <w:t>При участие на повече от един подизпълнител, колоната се копира толкова пъти, колкото са посочените подизпълнители</w:t>
      </w:r>
      <w:r w:rsidR="002153C0" w:rsidRPr="00512D69">
        <w:rPr>
          <w:rFonts w:ascii="Times New Roman" w:hAnsi="Times New Roman"/>
          <w:sz w:val="24"/>
          <w:szCs w:val="24"/>
        </w:rPr>
        <w:t>. Подизпълнителите трябва да отговарят на съответните критерии за подбор съобразно вида и дела от поръчката, който ще изпълняват</w:t>
      </w:r>
      <w:r w:rsidR="003D063D" w:rsidRPr="00512D69">
        <w:rPr>
          <w:rFonts w:ascii="Times New Roman" w:hAnsi="Times New Roman"/>
          <w:sz w:val="24"/>
          <w:szCs w:val="24"/>
        </w:rPr>
        <w:t>.</w:t>
      </w:r>
      <w:r w:rsidR="002153C0" w:rsidRPr="00512D69">
        <w:rPr>
          <w:rFonts w:ascii="Times New Roman" w:hAnsi="Times New Roman"/>
          <w:sz w:val="24"/>
          <w:szCs w:val="24"/>
        </w:rPr>
        <w:t xml:space="preserve"> </w:t>
      </w:r>
      <w:r w:rsidR="003D063D" w:rsidRPr="00512D69">
        <w:rPr>
          <w:rFonts w:ascii="Times New Roman" w:hAnsi="Times New Roman"/>
          <w:sz w:val="24"/>
          <w:szCs w:val="24"/>
        </w:rPr>
        <w:t>З</w:t>
      </w:r>
      <w:r w:rsidR="002153C0" w:rsidRPr="00512D69">
        <w:rPr>
          <w:rFonts w:ascii="Times New Roman" w:hAnsi="Times New Roman"/>
          <w:sz w:val="24"/>
          <w:szCs w:val="24"/>
        </w:rPr>
        <w:t xml:space="preserve">а </w:t>
      </w:r>
      <w:r w:rsidR="003D063D" w:rsidRPr="00512D69">
        <w:rPr>
          <w:rFonts w:ascii="Times New Roman" w:hAnsi="Times New Roman"/>
          <w:sz w:val="24"/>
          <w:szCs w:val="24"/>
        </w:rPr>
        <w:t>подизпълнителите</w:t>
      </w:r>
      <w:r w:rsidR="002153C0" w:rsidRPr="00512D69">
        <w:rPr>
          <w:rFonts w:ascii="Times New Roman" w:hAnsi="Times New Roman"/>
          <w:sz w:val="24"/>
          <w:szCs w:val="24"/>
        </w:rPr>
        <w:t xml:space="preserve"> не </w:t>
      </w:r>
      <w:r w:rsidR="003D063D" w:rsidRPr="00512D69">
        <w:rPr>
          <w:rFonts w:ascii="Times New Roman" w:hAnsi="Times New Roman"/>
          <w:sz w:val="24"/>
          <w:szCs w:val="24"/>
        </w:rPr>
        <w:t xml:space="preserve">трябва да </w:t>
      </w:r>
      <w:r w:rsidR="002153C0" w:rsidRPr="00512D69">
        <w:rPr>
          <w:rFonts w:ascii="Times New Roman" w:hAnsi="Times New Roman"/>
          <w:sz w:val="24"/>
          <w:szCs w:val="24"/>
        </w:rPr>
        <w:t>са налице основания</w:t>
      </w:r>
      <w:r w:rsidR="003D063D" w:rsidRPr="00512D69">
        <w:rPr>
          <w:rFonts w:ascii="Times New Roman" w:hAnsi="Times New Roman"/>
          <w:sz w:val="24"/>
          <w:szCs w:val="24"/>
        </w:rPr>
        <w:t>та</w:t>
      </w:r>
      <w:r w:rsidR="002153C0" w:rsidRPr="00512D69">
        <w:rPr>
          <w:rFonts w:ascii="Times New Roman" w:hAnsi="Times New Roman"/>
          <w:sz w:val="24"/>
          <w:szCs w:val="24"/>
        </w:rPr>
        <w:t xml:space="preserve"> за отстраняване от процедурата</w:t>
      </w:r>
      <w:r w:rsidR="0058784F" w:rsidRPr="00512D69">
        <w:rPr>
          <w:rFonts w:ascii="Times New Roman" w:hAnsi="Times New Roman"/>
          <w:sz w:val="24"/>
          <w:szCs w:val="24"/>
          <w:lang w:val="en-US"/>
        </w:rPr>
        <w:t>.</w:t>
      </w:r>
    </w:p>
    <w:p w:rsidR="00331078" w:rsidRPr="00512D69" w:rsidRDefault="00331078" w:rsidP="002153C0">
      <w:pPr>
        <w:spacing w:after="120" w:line="240" w:lineRule="auto"/>
        <w:jc w:val="both"/>
        <w:rPr>
          <w:rFonts w:ascii="Times New Roman" w:hAnsi="Times New Roman"/>
          <w:color w:val="0D0D0D"/>
          <w:sz w:val="24"/>
          <w:szCs w:val="24"/>
          <w:lang w:val="en-US" w:eastAsia="bg-BG"/>
        </w:rPr>
      </w:pPr>
    </w:p>
    <w:p w:rsidR="003D063D" w:rsidRPr="00512D69" w:rsidRDefault="003D063D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12D69">
        <w:rPr>
          <w:rFonts w:ascii="Times New Roman" w:hAnsi="Times New Roman"/>
          <w:sz w:val="24"/>
          <w:szCs w:val="24"/>
        </w:rPr>
        <w:t xml:space="preserve">*** Внимание! В колона „Коментар/Референция“ одиторът задължително посочва кратка, точна, ясна и еднозначна референция към съответните проверени документи, въз основа на които е даден съответния отговор на въпроса за проверка и е достигнато до съответното заключение. Референцията е точна, ясна и еднозначна, когато се отнася до конкретен прикачен документ към въпроса и посочва съответните страници и абзаци/точки от него, имащи отношение към заключението на одитора. Реферирането към страница от </w:t>
      </w:r>
      <w:r w:rsidRPr="00512D69">
        <w:rPr>
          <w:rFonts w:ascii="Times New Roman" w:hAnsi="Times New Roman"/>
          <w:sz w:val="24"/>
          <w:szCs w:val="24"/>
        </w:rPr>
        <w:lastRenderedPageBreak/>
        <w:t>прикачения документ се отнася до конкретната поредна страница от сканираното електронно прикачено приложение, така, както е приложено към въпроса, а не към каквото и да било друго означение в текста на хартиения носител на документа.</w:t>
      </w:r>
    </w:p>
    <w:p w:rsidR="003D063D" w:rsidRPr="00512D69" w:rsidRDefault="003D063D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63D" w:rsidRPr="00512D69" w:rsidRDefault="00331078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12D69">
        <w:rPr>
          <w:rFonts w:ascii="Times New Roman" w:hAnsi="Times New Roman"/>
          <w:sz w:val="24"/>
          <w:szCs w:val="24"/>
        </w:rPr>
        <w:t>****</w:t>
      </w:r>
      <w:r w:rsidR="003D063D" w:rsidRPr="00512D69">
        <w:rPr>
          <w:rFonts w:ascii="Times New Roman" w:hAnsi="Times New Roman"/>
          <w:sz w:val="24"/>
          <w:szCs w:val="24"/>
        </w:rPr>
        <w:t xml:space="preserve"> </w:t>
      </w:r>
      <w:r w:rsidRPr="00512D69">
        <w:rPr>
          <w:rFonts w:ascii="Times New Roman" w:hAnsi="Times New Roman"/>
          <w:sz w:val="24"/>
          <w:szCs w:val="24"/>
        </w:rPr>
        <w:t xml:space="preserve">Посочват се представените от избрания изпълнител документи, удостоверяващи изпълнението на критериите за </w:t>
      </w:r>
      <w:r w:rsidR="00C25BF1" w:rsidRPr="00512D69">
        <w:rPr>
          <w:rFonts w:ascii="Times New Roman" w:hAnsi="Times New Roman"/>
          <w:sz w:val="24"/>
          <w:szCs w:val="24"/>
        </w:rPr>
        <w:t xml:space="preserve">подбор. Документите могат да се представят </w:t>
      </w:r>
      <w:r w:rsidR="003D063D" w:rsidRPr="00512D69">
        <w:rPr>
          <w:rFonts w:ascii="Times New Roman" w:hAnsi="Times New Roman"/>
          <w:sz w:val="24"/>
          <w:szCs w:val="24"/>
        </w:rPr>
        <w:t xml:space="preserve">както в хода на провеждане на процедурата, така и </w:t>
      </w:r>
      <w:r w:rsidR="00C25BF1" w:rsidRPr="00512D69">
        <w:rPr>
          <w:rFonts w:ascii="Times New Roman" w:hAnsi="Times New Roman"/>
          <w:sz w:val="24"/>
          <w:szCs w:val="24"/>
        </w:rPr>
        <w:t>при подписване на договора с избрания изпълнител</w:t>
      </w:r>
      <w:r w:rsidR="0004537F" w:rsidRPr="00512D69">
        <w:rPr>
          <w:rFonts w:ascii="Times New Roman" w:hAnsi="Times New Roman"/>
          <w:sz w:val="24"/>
          <w:szCs w:val="24"/>
        </w:rPr>
        <w:t xml:space="preserve">. </w:t>
      </w:r>
    </w:p>
    <w:p w:rsidR="00C41744" w:rsidRPr="00512D69" w:rsidRDefault="0004537F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  <w:u w:val="single"/>
          <w:lang w:val="en-US"/>
        </w:rPr>
      </w:pPr>
      <w:r w:rsidRPr="00512D69">
        <w:rPr>
          <w:rFonts w:ascii="Times New Roman" w:hAnsi="Times New Roman"/>
          <w:sz w:val="24"/>
          <w:szCs w:val="24"/>
        </w:rPr>
        <w:t xml:space="preserve">На основание чл. 67, ал. 5 от ЗОП възложителят може да изиска </w:t>
      </w:r>
      <w:r w:rsidR="00196E4B" w:rsidRPr="00512D69">
        <w:rPr>
          <w:rFonts w:ascii="Times New Roman" w:hAnsi="Times New Roman"/>
          <w:sz w:val="24"/>
          <w:szCs w:val="24"/>
        </w:rPr>
        <w:t>участниците</w:t>
      </w:r>
      <w:r w:rsidRPr="00512D69">
        <w:rPr>
          <w:rFonts w:ascii="Times New Roman" w:hAnsi="Times New Roman"/>
          <w:sz w:val="24"/>
          <w:szCs w:val="24"/>
        </w:rPr>
        <w:t xml:space="preserve"> да представят всички или част от документите, чрез които се доказва информацията</w:t>
      </w:r>
      <w:r w:rsidR="003D063D" w:rsidRPr="00512D69">
        <w:rPr>
          <w:rFonts w:ascii="Times New Roman" w:hAnsi="Times New Roman"/>
          <w:sz w:val="24"/>
          <w:szCs w:val="24"/>
        </w:rPr>
        <w:t xml:space="preserve"> от</w:t>
      </w:r>
      <w:r w:rsidRPr="00512D69">
        <w:rPr>
          <w:rFonts w:ascii="Times New Roman" w:hAnsi="Times New Roman"/>
          <w:sz w:val="24"/>
          <w:szCs w:val="24"/>
        </w:rPr>
        <w:t xml:space="preserve"> ЕЕДОП</w:t>
      </w:r>
      <w:r w:rsidR="0058784F" w:rsidRPr="00512D69">
        <w:rPr>
          <w:rFonts w:ascii="Times New Roman" w:hAnsi="Times New Roman"/>
          <w:sz w:val="24"/>
          <w:szCs w:val="24"/>
          <w:lang w:val="en-US"/>
        </w:rPr>
        <w:t>.</w:t>
      </w:r>
    </w:p>
    <w:p w:rsidR="003D063D" w:rsidRPr="00512D69" w:rsidRDefault="003D063D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133E7F" w:rsidRPr="00512D69" w:rsidRDefault="003D063D" w:rsidP="002153C0">
      <w:pPr>
        <w:spacing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12D69">
        <w:rPr>
          <w:rFonts w:ascii="Times New Roman" w:hAnsi="Times New Roman"/>
          <w:sz w:val="24"/>
          <w:szCs w:val="24"/>
          <w:u w:val="single"/>
        </w:rPr>
        <w:t xml:space="preserve">***** </w:t>
      </w:r>
      <w:r w:rsidR="00C41744" w:rsidRPr="00512D69">
        <w:rPr>
          <w:rFonts w:ascii="Times New Roman" w:hAnsi="Times New Roman"/>
          <w:sz w:val="24"/>
          <w:szCs w:val="24"/>
          <w:u w:val="single"/>
        </w:rPr>
        <w:t>Проверка дали участникът, определен за изпълнител, е третиран по-благоприятно от отстранените участници.</w:t>
      </w:r>
    </w:p>
    <w:p w:rsidR="00133E7F" w:rsidRPr="00512D69" w:rsidRDefault="00133E7F">
      <w:pPr>
        <w:spacing w:after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>Целта на проверката е да се потвърди спазването на принципа за равно третиране по отношение на участника, определен за изпълнител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>,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 отстранените участници.</w:t>
      </w:r>
    </w:p>
    <w:p w:rsidR="00133E7F" w:rsidRPr="00512D69" w:rsidRDefault="00133E7F">
      <w:pPr>
        <w:spacing w:after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– </w:t>
      </w:r>
      <w:r w:rsidR="006511D1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>е необходимо да:</w:t>
      </w:r>
    </w:p>
    <w:p w:rsidR="00133E7F" w:rsidRPr="00512D69" w:rsidRDefault="00133E7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идентифицира основанията/причините, на които са отстранени другите участници (тези, които не са определени за изпълнител), т.е. изискванията от ЗОП или </w:t>
      </w:r>
      <w:r w:rsidR="00DD5F93"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от 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документацията за </w:t>
      </w:r>
      <w:r w:rsidR="00DD5F93" w:rsidRPr="00512D69">
        <w:rPr>
          <w:rFonts w:ascii="Times New Roman" w:hAnsi="Times New Roman"/>
          <w:color w:val="0D0D0D"/>
          <w:sz w:val="24"/>
          <w:szCs w:val="24"/>
          <w:lang w:eastAsia="bg-BG"/>
        </w:rPr>
        <w:t>поръчката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на които 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участниците 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>не отговарят;</w:t>
      </w:r>
    </w:p>
    <w:p w:rsidR="00133E7F" w:rsidRPr="00512D69" w:rsidRDefault="00133E7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>цитира идентифицираните изисквания в таблицата кратко, ясно и еднозначно, на отделни редове;</w:t>
      </w:r>
    </w:p>
    <w:p w:rsidR="00133E7F" w:rsidRPr="00512D69" w:rsidRDefault="00133E7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анализира и да направи заключение в резултат на проверката дали </w:t>
      </w:r>
      <w:r w:rsidRPr="00512D69">
        <w:rPr>
          <w:rFonts w:ascii="Times New Roman" w:hAnsi="Times New Roman"/>
          <w:color w:val="0D0D0D"/>
          <w:sz w:val="24"/>
          <w:szCs w:val="24"/>
          <w:u w:val="single"/>
          <w:lang w:eastAsia="bg-BG"/>
        </w:rPr>
        <w:t>участникът, определен за изпълнител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отговаря на 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>изискването – за целта е необходимо да попълни отговор „Да/Не/ НП“ в колон</w:t>
      </w:r>
      <w:r w:rsidR="00CC6D31" w:rsidRPr="00512D69">
        <w:rPr>
          <w:rFonts w:ascii="Times New Roman" w:hAnsi="Times New Roman"/>
          <w:color w:val="0D0D0D"/>
          <w:sz w:val="24"/>
          <w:szCs w:val="24"/>
          <w:lang w:eastAsia="bg-BG"/>
        </w:rPr>
        <w:t>а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3</w:t>
      </w:r>
      <w:r w:rsidR="002153C0" w:rsidRPr="00512D69">
        <w:rPr>
          <w:rFonts w:ascii="Times New Roman" w:hAnsi="Times New Roman"/>
          <w:color w:val="0D0D0D"/>
          <w:sz w:val="24"/>
          <w:szCs w:val="24"/>
          <w:lang w:eastAsia="bg-BG"/>
        </w:rPr>
        <w:t>/4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 коментар/ референция в колона </w:t>
      </w:r>
      <w:r w:rsidR="002153C0" w:rsidRPr="00512D69">
        <w:rPr>
          <w:rFonts w:ascii="Times New Roman" w:hAnsi="Times New Roman"/>
          <w:color w:val="0D0D0D"/>
          <w:sz w:val="24"/>
          <w:szCs w:val="24"/>
          <w:lang w:eastAsia="bg-BG"/>
        </w:rPr>
        <w:t>5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. </w:t>
      </w:r>
    </w:p>
    <w:p w:rsidR="00DD5F93" w:rsidRPr="00512D69" w:rsidRDefault="00133E7F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sz w:val="24"/>
          <w:szCs w:val="24"/>
        </w:rPr>
        <w:t xml:space="preserve">Внимание! 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>П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роверката се отнася само до офертата на </w:t>
      </w:r>
      <w:r w:rsidRPr="00512D69">
        <w:rPr>
          <w:rFonts w:ascii="Times New Roman" w:hAnsi="Times New Roman"/>
          <w:color w:val="0D0D0D"/>
          <w:sz w:val="24"/>
          <w:szCs w:val="24"/>
          <w:u w:val="single"/>
          <w:lang w:eastAsia="bg-BG"/>
        </w:rPr>
        <w:t>участника, определен за изпълнител</w:t>
      </w:r>
      <w:r w:rsidR="005C32A4" w:rsidRPr="00512D69">
        <w:rPr>
          <w:rFonts w:ascii="Times New Roman" w:hAnsi="Times New Roman"/>
          <w:color w:val="0D0D0D"/>
          <w:sz w:val="24"/>
          <w:szCs w:val="24"/>
          <w:u w:val="single"/>
          <w:lang w:eastAsia="bg-BG"/>
        </w:rPr>
        <w:t>,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 в таблицата се документират само обстоятелства, свързани с тази оферта! </w:t>
      </w:r>
    </w:p>
    <w:p w:rsidR="005C32A4" w:rsidRPr="00512D69" w:rsidRDefault="00133E7F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Не се допуска документиране на заключения относно законосъобразността на отстраняване на другите участници. </w:t>
      </w:r>
    </w:p>
    <w:p w:rsidR="00170276" w:rsidRPr="00512D69" w:rsidRDefault="00133E7F">
      <w:pPr>
        <w:pStyle w:val="ListParagraph"/>
        <w:spacing w:before="120" w:after="120"/>
        <w:ind w:left="0"/>
        <w:contextualSpacing w:val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>Проверката за законосъобразността на отстраняването на другите участници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в процедурата 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>се документира при отговорите на други въпроси</w:t>
      </w:r>
      <w:r w:rsidR="005C32A4" w:rsidRPr="00512D69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за проверка </w:t>
      </w:r>
      <w:r w:rsidRPr="00512D69">
        <w:rPr>
          <w:rFonts w:ascii="Times New Roman" w:hAnsi="Times New Roman"/>
          <w:color w:val="0D0D0D"/>
          <w:sz w:val="24"/>
          <w:szCs w:val="24"/>
          <w:lang w:eastAsia="bg-BG"/>
        </w:rPr>
        <w:t>от контролния лист и в тази връзка, при необходимост, одиторът може да състави отделен допълнителен работен документ.</w:t>
      </w:r>
    </w:p>
    <w:p w:rsidR="00133E7F" w:rsidRPr="00512D69" w:rsidRDefault="00133E7F">
      <w:pPr>
        <w:pStyle w:val="ListParagraph"/>
        <w:spacing w:before="120" w:after="120"/>
        <w:ind w:left="0"/>
        <w:contextualSpacing w:val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</w:p>
    <w:sectPr w:rsidR="00133E7F" w:rsidRPr="00512D69" w:rsidSect="00D23A0D">
      <w:headerReference w:type="default" r:id="rId7"/>
      <w:footerReference w:type="default" r:id="rId8"/>
      <w:headerReference w:type="first" r:id="rId9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A9D" w:rsidRDefault="00491A9D" w:rsidP="0028024C">
      <w:pPr>
        <w:spacing w:after="0" w:line="240" w:lineRule="auto"/>
      </w:pPr>
      <w:r>
        <w:separator/>
      </w:r>
    </w:p>
  </w:endnote>
  <w:endnote w:type="continuationSeparator" w:id="0">
    <w:p w:rsidR="00491A9D" w:rsidRDefault="00491A9D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E7F" w:rsidRPr="0028024C" w:rsidRDefault="00133E7F">
    <w:pPr>
      <w:pStyle w:val="Footer"/>
      <w:jc w:val="right"/>
      <w:rPr>
        <w:rFonts w:ascii="Times New Roman" w:hAnsi="Times New Roman"/>
        <w:sz w:val="24"/>
        <w:szCs w:val="24"/>
      </w:rPr>
    </w:pPr>
    <w:r w:rsidRPr="0028024C">
      <w:rPr>
        <w:rFonts w:ascii="Times New Roman" w:hAnsi="Times New Roman"/>
        <w:sz w:val="24"/>
        <w:szCs w:val="24"/>
      </w:rPr>
      <w:fldChar w:fldCharType="begin"/>
    </w:r>
    <w:r w:rsidRPr="0028024C">
      <w:rPr>
        <w:rFonts w:ascii="Times New Roman" w:hAnsi="Times New Roman"/>
        <w:sz w:val="24"/>
        <w:szCs w:val="24"/>
      </w:rPr>
      <w:instrText xml:space="preserve"> PAGE   \* MERGEFORMAT </w:instrText>
    </w:r>
    <w:r w:rsidRPr="0028024C">
      <w:rPr>
        <w:rFonts w:ascii="Times New Roman" w:hAnsi="Times New Roman"/>
        <w:sz w:val="24"/>
        <w:szCs w:val="24"/>
      </w:rPr>
      <w:fldChar w:fldCharType="separate"/>
    </w:r>
    <w:r w:rsidR="002104E4">
      <w:rPr>
        <w:rFonts w:ascii="Times New Roman" w:hAnsi="Times New Roman"/>
        <w:noProof/>
        <w:sz w:val="24"/>
        <w:szCs w:val="24"/>
      </w:rPr>
      <w:t>4</w:t>
    </w:r>
    <w:r w:rsidRPr="0028024C">
      <w:rPr>
        <w:rFonts w:ascii="Times New Roman" w:hAnsi="Times New Roman"/>
        <w:sz w:val="24"/>
        <w:szCs w:val="24"/>
      </w:rPr>
      <w:fldChar w:fldCharType="end"/>
    </w:r>
  </w:p>
  <w:p w:rsidR="00133E7F" w:rsidRDefault="00133E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A9D" w:rsidRDefault="00491A9D" w:rsidP="0028024C">
      <w:pPr>
        <w:spacing w:after="0" w:line="240" w:lineRule="auto"/>
      </w:pPr>
      <w:r>
        <w:separator/>
      </w:r>
    </w:p>
  </w:footnote>
  <w:footnote w:type="continuationSeparator" w:id="0">
    <w:p w:rsidR="00491A9D" w:rsidRDefault="00491A9D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E7F" w:rsidRDefault="00133E7F">
    <w:pPr>
      <w:pStyle w:val="Header"/>
    </w:pPr>
  </w:p>
  <w:p w:rsidR="00512D69" w:rsidRDefault="00512D69">
    <w:pPr>
      <w:pStyle w:val="Header"/>
    </w:pPr>
  </w:p>
  <w:p w:rsidR="00512D69" w:rsidRPr="0028024C" w:rsidRDefault="00512D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E7F" w:rsidRPr="00D23A0D" w:rsidRDefault="00133E7F" w:rsidP="00D23A0D">
    <w:pPr>
      <w:tabs>
        <w:tab w:val="center" w:pos="4153"/>
        <w:tab w:val="center" w:pos="4320"/>
        <w:tab w:val="right" w:pos="8306"/>
        <w:tab w:val="right" w:pos="8640"/>
      </w:tabs>
      <w:spacing w:after="0" w:line="240" w:lineRule="auto"/>
      <w:jc w:val="center"/>
      <w:rPr>
        <w:rFonts w:ascii="Times New Roman" w:hAnsi="Times New Roman"/>
        <w:b/>
        <w:i/>
        <w:lang w:val="en-US" w:eastAsia="bg-BG"/>
      </w:rPr>
    </w:pPr>
  </w:p>
  <w:p w:rsidR="00133E7F" w:rsidRPr="00D23A0D" w:rsidRDefault="00133E7F" w:rsidP="00D23A0D">
    <w:pPr>
      <w:tabs>
        <w:tab w:val="center" w:pos="4153"/>
        <w:tab w:val="center" w:pos="4320"/>
        <w:tab w:val="right" w:pos="8306"/>
        <w:tab w:val="right" w:pos="8640"/>
      </w:tabs>
      <w:spacing w:after="0" w:line="240" w:lineRule="auto"/>
      <w:jc w:val="center"/>
      <w:rPr>
        <w:rFonts w:ascii="Times New Roman" w:hAnsi="Times New Roman"/>
        <w:b/>
        <w:i/>
        <w:lang w:val="en-US" w:eastAsia="bg-BG"/>
      </w:rPr>
    </w:pPr>
  </w:p>
  <w:p w:rsidR="00133E7F" w:rsidRDefault="00133E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4EB"/>
    <w:rsid w:val="0004537F"/>
    <w:rsid w:val="00061423"/>
    <w:rsid w:val="00082492"/>
    <w:rsid w:val="00087002"/>
    <w:rsid w:val="00094047"/>
    <w:rsid w:val="00095653"/>
    <w:rsid w:val="000A15B3"/>
    <w:rsid w:val="000A2AB6"/>
    <w:rsid w:val="000D5421"/>
    <w:rsid w:val="000D6C5A"/>
    <w:rsid w:val="000E781D"/>
    <w:rsid w:val="001311BC"/>
    <w:rsid w:val="00133E7F"/>
    <w:rsid w:val="001701CD"/>
    <w:rsid w:val="00170276"/>
    <w:rsid w:val="00196E4B"/>
    <w:rsid w:val="001D4825"/>
    <w:rsid w:val="002104E4"/>
    <w:rsid w:val="00212206"/>
    <w:rsid w:val="002153C0"/>
    <w:rsid w:val="00226055"/>
    <w:rsid w:val="00245008"/>
    <w:rsid w:val="0028024C"/>
    <w:rsid w:val="002B4BBD"/>
    <w:rsid w:val="002D70D0"/>
    <w:rsid w:val="00314A49"/>
    <w:rsid w:val="00331078"/>
    <w:rsid w:val="003316A1"/>
    <w:rsid w:val="00335703"/>
    <w:rsid w:val="003C54EB"/>
    <w:rsid w:val="003D063D"/>
    <w:rsid w:val="003D2B7B"/>
    <w:rsid w:val="003E669F"/>
    <w:rsid w:val="003F4E85"/>
    <w:rsid w:val="0040475A"/>
    <w:rsid w:val="00412AA9"/>
    <w:rsid w:val="0048122A"/>
    <w:rsid w:val="00483D1F"/>
    <w:rsid w:val="00491A9D"/>
    <w:rsid w:val="004B4A36"/>
    <w:rsid w:val="004E093A"/>
    <w:rsid w:val="004F1EEC"/>
    <w:rsid w:val="00512D69"/>
    <w:rsid w:val="00526879"/>
    <w:rsid w:val="0058784F"/>
    <w:rsid w:val="005979B6"/>
    <w:rsid w:val="005A2B09"/>
    <w:rsid w:val="005B4637"/>
    <w:rsid w:val="005C2783"/>
    <w:rsid w:val="005C32A4"/>
    <w:rsid w:val="005C376D"/>
    <w:rsid w:val="005C562D"/>
    <w:rsid w:val="005E0B03"/>
    <w:rsid w:val="00611B67"/>
    <w:rsid w:val="0064125C"/>
    <w:rsid w:val="006511D1"/>
    <w:rsid w:val="0067036A"/>
    <w:rsid w:val="006A64D8"/>
    <w:rsid w:val="006B6EED"/>
    <w:rsid w:val="006E4156"/>
    <w:rsid w:val="007279AC"/>
    <w:rsid w:val="007C2E06"/>
    <w:rsid w:val="007D73E8"/>
    <w:rsid w:val="008212D7"/>
    <w:rsid w:val="00832A3F"/>
    <w:rsid w:val="008721A2"/>
    <w:rsid w:val="008A2F84"/>
    <w:rsid w:val="008B4FB9"/>
    <w:rsid w:val="008C09C9"/>
    <w:rsid w:val="008E7AD7"/>
    <w:rsid w:val="00910D7D"/>
    <w:rsid w:val="00916E01"/>
    <w:rsid w:val="009259E0"/>
    <w:rsid w:val="00952B03"/>
    <w:rsid w:val="00962FF3"/>
    <w:rsid w:val="0098146F"/>
    <w:rsid w:val="00983EC8"/>
    <w:rsid w:val="009C2421"/>
    <w:rsid w:val="00A1781E"/>
    <w:rsid w:val="00A3171D"/>
    <w:rsid w:val="00A35DEE"/>
    <w:rsid w:val="00A465B5"/>
    <w:rsid w:val="00A54E36"/>
    <w:rsid w:val="00AA271B"/>
    <w:rsid w:val="00B67877"/>
    <w:rsid w:val="00B954FF"/>
    <w:rsid w:val="00BA0210"/>
    <w:rsid w:val="00BA1901"/>
    <w:rsid w:val="00BA4154"/>
    <w:rsid w:val="00C025B4"/>
    <w:rsid w:val="00C12746"/>
    <w:rsid w:val="00C25BF1"/>
    <w:rsid w:val="00C41744"/>
    <w:rsid w:val="00C506EF"/>
    <w:rsid w:val="00C72D59"/>
    <w:rsid w:val="00CC6D31"/>
    <w:rsid w:val="00D23A0D"/>
    <w:rsid w:val="00D321F5"/>
    <w:rsid w:val="00D74F77"/>
    <w:rsid w:val="00DD5F93"/>
    <w:rsid w:val="00DE3260"/>
    <w:rsid w:val="00E11378"/>
    <w:rsid w:val="00E46931"/>
    <w:rsid w:val="00EB26C0"/>
    <w:rsid w:val="00EE07C2"/>
    <w:rsid w:val="00EE3E07"/>
    <w:rsid w:val="00EF4C39"/>
    <w:rsid w:val="00F47F53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6ECFFC3-FBEB-4212-9333-A3B216479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AD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uiPriority w:val="99"/>
    <w:semiHidden/>
    <w:rsid w:val="00C8309C"/>
    <w:rPr>
      <w:rFonts w:ascii="Times New Roman" w:hAnsi="Times New Roman"/>
      <w:sz w:val="0"/>
      <w:szCs w:val="0"/>
      <w:lang w:eastAsia="en-US"/>
    </w:rPr>
  </w:style>
  <w:style w:type="table" w:styleId="TableGrid">
    <w:name w:val="Table Grid"/>
    <w:basedOn w:val="TableNormal"/>
    <w:uiPriority w:val="99"/>
    <w:rsid w:val="00A17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Anna Teneva-Kamh</cp:lastModifiedBy>
  <cp:revision>2</cp:revision>
  <cp:lastPrinted>2014-02-05T11:50:00Z</cp:lastPrinted>
  <dcterms:created xsi:type="dcterms:W3CDTF">2025-10-27T13:27:00Z</dcterms:created>
  <dcterms:modified xsi:type="dcterms:W3CDTF">2025-10-27T13:27:00Z</dcterms:modified>
</cp:coreProperties>
</file>